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75" w:rsidRPr="00473475" w:rsidRDefault="00473475">
      <w:pPr>
        <w:rPr>
          <w:rFonts w:ascii="Trebuchet MS" w:hAnsi="Trebuchet MS" w:hint="eastAsia"/>
          <w:b/>
          <w:sz w:val="28"/>
          <w:szCs w:val="28"/>
          <w:shd w:val="clear" w:color="auto" w:fill="FFFFFF"/>
        </w:rPr>
      </w:pPr>
      <w:r w:rsidRPr="00473475">
        <w:rPr>
          <w:rFonts w:ascii="Trebuchet MS" w:hAnsi="Trebuchet MS"/>
          <w:b/>
          <w:sz w:val="28"/>
          <w:szCs w:val="28"/>
          <w:shd w:val="clear" w:color="auto" w:fill="FFFFFF"/>
        </w:rPr>
        <w:t>高い人件費、コロナで対応遅れ</w:t>
      </w:r>
    </w:p>
    <w:p w:rsidR="00473475" w:rsidRDefault="00473475">
      <w:pPr>
        <w:rPr>
          <w:rFonts w:ascii="Trebuchet MS" w:hAnsi="Trebuchet MS" w:hint="eastAsia"/>
          <w:shd w:val="clear" w:color="auto" w:fill="FFFFFF"/>
        </w:rPr>
      </w:pPr>
      <w:r>
        <w:rPr>
          <w:rFonts w:ascii="Trebuchet MS" w:hAnsi="Trebuchet MS"/>
          <w:shd w:val="clear" w:color="auto" w:fill="FFFFFF"/>
        </w:rPr>
        <w:br/>
      </w:r>
      <w:r>
        <w:rPr>
          <w:rFonts w:ascii="Trebuchet MS" w:hAnsi="Trebuchet MS"/>
          <w:shd w:val="clear" w:color="auto" w:fill="FFFFFF"/>
        </w:rPr>
        <w:t xml:space="preserve">　西宮市の財政が厳しくなった要因の一つは人件費の高さだ。歳出に占める割合は</w:t>
      </w:r>
      <w:r>
        <w:rPr>
          <w:rFonts w:ascii="Trebuchet MS" w:hAnsi="Trebuchet MS"/>
          <w:shd w:val="clear" w:color="auto" w:fill="FFFFFF"/>
        </w:rPr>
        <w:t>2020</w:t>
      </w:r>
      <w:r>
        <w:rPr>
          <w:rFonts w:ascii="Trebuchet MS" w:hAnsi="Trebuchet MS"/>
          <w:shd w:val="clear" w:color="auto" w:fill="FFFFFF"/>
        </w:rPr>
        <w:t>年度から</w:t>
      </w:r>
      <w:r>
        <w:rPr>
          <w:rFonts w:ascii="Trebuchet MS" w:hAnsi="Trebuchet MS"/>
          <w:shd w:val="clear" w:color="auto" w:fill="FFFFFF"/>
        </w:rPr>
        <w:t>2</w:t>
      </w:r>
      <w:r>
        <w:rPr>
          <w:rFonts w:ascii="Trebuchet MS" w:hAnsi="Trebuchet MS"/>
          <w:shd w:val="clear" w:color="auto" w:fill="FFFFFF"/>
        </w:rPr>
        <w:t>年連続で中核市</w:t>
      </w:r>
      <w:r>
        <w:rPr>
          <w:rFonts w:ascii="Trebuchet MS" w:hAnsi="Trebuchet MS"/>
          <w:shd w:val="clear" w:color="auto" w:fill="FFFFFF"/>
        </w:rPr>
        <w:t>(62</w:t>
      </w:r>
      <w:r>
        <w:rPr>
          <w:rFonts w:ascii="Trebuchet MS" w:hAnsi="Trebuchet MS"/>
          <w:shd w:val="clear" w:color="auto" w:fill="FFFFFF"/>
        </w:rPr>
        <w:t>市</w:t>
      </w:r>
      <w:r>
        <w:rPr>
          <w:rFonts w:ascii="Trebuchet MS" w:hAnsi="Trebuchet MS"/>
          <w:shd w:val="clear" w:color="auto" w:fill="FFFFFF"/>
        </w:rPr>
        <w:t>)</w:t>
      </w:r>
      <w:r>
        <w:rPr>
          <w:rFonts w:ascii="Trebuchet MS" w:hAnsi="Trebuchet MS"/>
          <w:shd w:val="clear" w:color="auto" w:fill="FFFFFF"/>
        </w:rPr>
        <w:t>で最も高く、</w:t>
      </w:r>
      <w:r>
        <w:rPr>
          <w:rFonts w:ascii="Trebuchet MS" w:hAnsi="Trebuchet MS"/>
          <w:shd w:val="clear" w:color="auto" w:fill="FFFFFF"/>
        </w:rPr>
        <w:t>22</w:t>
      </w:r>
      <w:r>
        <w:rPr>
          <w:rFonts w:ascii="Trebuchet MS" w:hAnsi="Trebuchet MS"/>
          <w:shd w:val="clear" w:color="auto" w:fill="FFFFFF"/>
        </w:rPr>
        <w:t>年度も</w:t>
      </w:r>
      <w:r>
        <w:rPr>
          <w:rFonts w:ascii="Trebuchet MS" w:hAnsi="Trebuchet MS"/>
          <w:shd w:val="clear" w:color="auto" w:fill="FFFFFF"/>
        </w:rPr>
        <w:t>3</w:t>
      </w:r>
      <w:r>
        <w:rPr>
          <w:rFonts w:ascii="Trebuchet MS" w:hAnsi="Trebuchet MS"/>
          <w:shd w:val="clear" w:color="auto" w:fill="FFFFFF"/>
        </w:rPr>
        <w:t>番目に高かった。総額も伸び続け、収支を圧迫している。</w:t>
      </w:r>
      <w:r w:rsidR="0035473A">
        <w:rPr>
          <w:rFonts w:ascii="Trebuchet MS" w:hAnsi="Trebuchet MS"/>
          <w:shd w:val="clear" w:color="auto" w:fill="FFFFFF"/>
        </w:rPr>
        <w:t xml:space="preserve">　　　　　　　　　　　　　　　　　　　　　　　　　（山岸洋介）</w:t>
      </w:r>
      <w:r>
        <w:rPr>
          <w:rFonts w:ascii="Trebuchet MS" w:hAnsi="Trebuchet MS" w:hint="eastAsia"/>
          <w:shd w:val="clear" w:color="auto" w:fill="FFFFFF"/>
        </w:rPr>
        <w:br/>
      </w:r>
      <w:r>
        <w:rPr>
          <w:rFonts w:ascii="Trebuchet MS" w:hAnsi="Trebuchet MS"/>
          <w:shd w:val="clear" w:color="auto" w:fill="FFFFFF"/>
        </w:rPr>
        <w:br/>
      </w:r>
      <w:r w:rsidRPr="00473475">
        <w:rPr>
          <w:rFonts w:ascii="Trebuchet MS" w:hAnsi="Trebuchet MS"/>
          <w:sz w:val="24"/>
          <w:szCs w:val="24"/>
          <w:bdr w:val="single" w:sz="4" w:space="0" w:color="auto"/>
          <w:shd w:val="clear" w:color="auto" w:fill="FFFFFF"/>
        </w:rPr>
        <w:t>悪化の要因</w:t>
      </w:r>
    </w:p>
    <w:p w:rsidR="00473475" w:rsidRDefault="00473475" w:rsidP="00473475">
      <w:pPr>
        <w:ind w:firstLineChars="100" w:firstLine="210"/>
        <w:rPr>
          <w:rFonts w:ascii="Trebuchet MS" w:hAnsi="Trebuchet MS" w:hint="eastAsia"/>
          <w:shd w:val="clear" w:color="auto" w:fill="FFFFFF"/>
        </w:rPr>
      </w:pPr>
      <w:r>
        <w:rPr>
          <w:rFonts w:ascii="Trebuchet MS" w:hAnsi="Trebuchet MS" w:hint="eastAsia"/>
          <w:shd w:val="clear" w:color="auto" w:fill="FFFFFF"/>
        </w:rPr>
        <w:t>市によると、人件費の割合</w:t>
      </w:r>
      <w:r>
        <w:rPr>
          <w:rFonts w:ascii="Trebuchet MS" w:hAnsi="Trebuchet MS" w:hint="eastAsia"/>
          <w:shd w:val="clear" w:color="auto" w:fill="FFFFFF"/>
        </w:rPr>
        <w:t>(22</w:t>
      </w:r>
      <w:r>
        <w:rPr>
          <w:rFonts w:ascii="Trebuchet MS" w:hAnsi="Trebuchet MS" w:hint="eastAsia"/>
          <w:shd w:val="clear" w:color="auto" w:fill="FFFFFF"/>
        </w:rPr>
        <w:t>年度</w:t>
      </w:r>
      <w:r>
        <w:rPr>
          <w:rFonts w:ascii="Trebuchet MS" w:hAnsi="Trebuchet MS" w:hint="eastAsia"/>
          <w:shd w:val="clear" w:color="auto" w:fill="FFFFFF"/>
        </w:rPr>
        <w:t>)</w:t>
      </w:r>
      <w:r>
        <w:rPr>
          <w:rFonts w:ascii="Trebuchet MS" w:hAnsi="Trebuchet MS" w:hint="eastAsia"/>
          <w:shd w:val="clear" w:color="auto" w:fill="FFFFFF"/>
        </w:rPr>
        <w:t>は</w:t>
      </w:r>
      <w:r w:rsidR="0035473A">
        <w:rPr>
          <w:rFonts w:ascii="Trebuchet MS" w:hAnsi="Trebuchet MS" w:hint="eastAsia"/>
          <w:shd w:val="clear" w:color="auto" w:fill="FFFFFF"/>
        </w:rPr>
        <w:t>18.7</w:t>
      </w:r>
      <w:r>
        <w:rPr>
          <w:rFonts w:ascii="Trebuchet MS" w:hAnsi="Trebuchet MS" w:hint="eastAsia"/>
          <w:shd w:val="clear" w:color="auto" w:fill="FFFFFF"/>
        </w:rPr>
        <w:t>％で、中核市平均の</w:t>
      </w:r>
      <w:r>
        <w:rPr>
          <w:rFonts w:ascii="Trebuchet MS" w:hAnsi="Trebuchet MS" w:hint="eastAsia"/>
          <w:shd w:val="clear" w:color="auto" w:fill="FFFFFF"/>
        </w:rPr>
        <w:t>14.4</w:t>
      </w:r>
      <w:r>
        <w:rPr>
          <w:rFonts w:ascii="Trebuchet MS" w:hAnsi="Trebuchet MS" w:hint="eastAsia"/>
          <w:shd w:val="clear" w:color="auto" w:fill="FFFFFF"/>
        </w:rPr>
        <w:t>％を大きく上回った。ここ</w:t>
      </w:r>
      <w:r>
        <w:rPr>
          <w:rFonts w:ascii="Trebuchet MS" w:hAnsi="Trebuchet MS" w:hint="eastAsia"/>
          <w:shd w:val="clear" w:color="auto" w:fill="FFFFFF"/>
        </w:rPr>
        <w:t>10</w:t>
      </w:r>
      <w:r>
        <w:rPr>
          <w:rFonts w:ascii="Trebuchet MS" w:hAnsi="Trebuchet MS" w:hint="eastAsia"/>
          <w:shd w:val="clear" w:color="auto" w:fill="FFFFFF"/>
        </w:rPr>
        <w:t>年間はほぼ毎年、中核市で</w:t>
      </w:r>
      <w:r>
        <w:rPr>
          <w:rFonts w:ascii="Trebuchet MS" w:hAnsi="Trebuchet MS" w:hint="eastAsia"/>
          <w:shd w:val="clear" w:color="auto" w:fill="FFFFFF"/>
        </w:rPr>
        <w:t>5</w:t>
      </w:r>
      <w:r>
        <w:rPr>
          <w:rFonts w:ascii="Trebuchet MS" w:hAnsi="Trebuchet MS" w:hint="eastAsia"/>
          <w:shd w:val="clear" w:color="auto" w:fill="FFFFFF"/>
        </w:rPr>
        <w:t>番目までに入っている。市民</w:t>
      </w:r>
      <w:r>
        <w:rPr>
          <w:rFonts w:ascii="Trebuchet MS" w:hAnsi="Trebuchet MS" w:hint="eastAsia"/>
          <w:shd w:val="clear" w:color="auto" w:fill="FFFFFF"/>
        </w:rPr>
        <w:t>1</w:t>
      </w:r>
      <w:r>
        <w:rPr>
          <w:rFonts w:ascii="Trebuchet MS" w:hAnsi="Trebuchet MS" w:hint="eastAsia"/>
          <w:shd w:val="clear" w:color="auto" w:fill="FFFFFF"/>
        </w:rPr>
        <w:t>人当たりの負担額</w:t>
      </w:r>
      <w:r>
        <w:rPr>
          <w:rFonts w:ascii="Trebuchet MS" w:hAnsi="Trebuchet MS" w:hint="eastAsia"/>
          <w:shd w:val="clear" w:color="auto" w:fill="FFFFFF"/>
        </w:rPr>
        <w:t>(21</w:t>
      </w:r>
      <w:r>
        <w:rPr>
          <w:rFonts w:ascii="Trebuchet MS" w:hAnsi="Trebuchet MS" w:hint="eastAsia"/>
          <w:shd w:val="clear" w:color="auto" w:fill="FFFFFF"/>
        </w:rPr>
        <w:t>年度</w:t>
      </w:r>
      <w:r>
        <w:rPr>
          <w:rFonts w:ascii="Trebuchet MS" w:hAnsi="Trebuchet MS" w:hint="eastAsia"/>
          <w:shd w:val="clear" w:color="auto" w:fill="FFFFFF"/>
        </w:rPr>
        <w:t>)</w:t>
      </w:r>
      <w:r>
        <w:rPr>
          <w:rFonts w:ascii="Trebuchet MS" w:hAnsi="Trebuchet MS" w:hint="eastAsia"/>
          <w:shd w:val="clear" w:color="auto" w:fill="FFFFFF"/>
        </w:rPr>
        <w:t>でみても、西宮市は約</w:t>
      </w:r>
      <w:r>
        <w:rPr>
          <w:rFonts w:ascii="Trebuchet MS" w:hAnsi="Trebuchet MS" w:hint="eastAsia"/>
          <w:shd w:val="clear" w:color="auto" w:fill="FFFFFF"/>
        </w:rPr>
        <w:t>7</w:t>
      </w:r>
      <w:r>
        <w:rPr>
          <w:rFonts w:ascii="Trebuchet MS" w:hAnsi="Trebuchet MS" w:hint="eastAsia"/>
          <w:shd w:val="clear" w:color="auto" w:fill="FFFFFF"/>
        </w:rPr>
        <w:t>万</w:t>
      </w:r>
      <w:r>
        <w:rPr>
          <w:rFonts w:ascii="Trebuchet MS" w:hAnsi="Trebuchet MS" w:hint="eastAsia"/>
          <w:shd w:val="clear" w:color="auto" w:fill="FFFFFF"/>
        </w:rPr>
        <w:t>6</w:t>
      </w:r>
      <w:r>
        <w:rPr>
          <w:rFonts w:ascii="Trebuchet MS" w:hAnsi="Trebuchet MS" w:hint="eastAsia"/>
          <w:shd w:val="clear" w:color="auto" w:fill="FFFFFF"/>
        </w:rPr>
        <w:t>千円で、人口や産業構造の似た都市平均の約</w:t>
      </w:r>
      <w:r>
        <w:rPr>
          <w:rFonts w:ascii="Trebuchet MS" w:hAnsi="Trebuchet MS" w:hint="eastAsia"/>
          <w:shd w:val="clear" w:color="auto" w:fill="FFFFFF"/>
        </w:rPr>
        <w:t>6</w:t>
      </w:r>
      <w:r>
        <w:rPr>
          <w:rFonts w:ascii="Trebuchet MS" w:hAnsi="Trebuchet MS" w:hint="eastAsia"/>
          <w:shd w:val="clear" w:color="auto" w:fill="FFFFFF"/>
        </w:rPr>
        <w:t>万</w:t>
      </w:r>
      <w:r>
        <w:rPr>
          <w:rFonts w:ascii="Trebuchet MS" w:hAnsi="Trebuchet MS" w:hint="eastAsia"/>
          <w:shd w:val="clear" w:color="auto" w:fill="FFFFFF"/>
        </w:rPr>
        <w:t>3</w:t>
      </w:r>
      <w:r>
        <w:rPr>
          <w:rFonts w:ascii="Trebuchet MS" w:hAnsi="Trebuchet MS" w:hint="eastAsia"/>
          <w:shd w:val="clear" w:color="auto" w:fill="FFFFFF"/>
        </w:rPr>
        <w:t>千円より</w:t>
      </w:r>
      <w:r>
        <w:rPr>
          <w:rFonts w:ascii="Trebuchet MS" w:hAnsi="Trebuchet MS" w:hint="eastAsia"/>
          <w:shd w:val="clear" w:color="auto" w:fill="FFFFFF"/>
        </w:rPr>
        <w:t>21</w:t>
      </w:r>
      <w:r>
        <w:rPr>
          <w:rFonts w:ascii="Trebuchet MS" w:hAnsi="Trebuchet MS" w:hint="eastAsia"/>
          <w:shd w:val="clear" w:color="auto" w:fill="FFFFFF"/>
        </w:rPr>
        <w:t>％高かった。</w:t>
      </w:r>
    </w:p>
    <w:p w:rsidR="00D90ACA" w:rsidRPr="0035473A" w:rsidRDefault="00473475" w:rsidP="00473475">
      <w:pPr>
        <w:ind w:firstLineChars="100" w:firstLine="210"/>
        <w:rPr>
          <w:rFonts w:ascii="Trebuchet MS" w:hAnsi="Trebuchet MS" w:hint="eastAsia"/>
          <w:color w:val="FF0000"/>
          <w:shd w:val="clear" w:color="auto" w:fill="FFFFFF"/>
        </w:rPr>
      </w:pPr>
      <w:r w:rsidRPr="0035473A">
        <w:rPr>
          <w:rFonts w:ascii="Trebuchet MS" w:hAnsi="Trebuchet MS"/>
          <w:color w:val="FF0000"/>
          <w:shd w:val="clear" w:color="auto" w:fill="FFFFFF"/>
        </w:rPr>
        <w:t>財政改革の必要性を訴えてきた渋谷祐介市議（会派･ぜんしん）は、技能労務職が多い</w:t>
      </w:r>
      <w:r w:rsidRPr="0035473A">
        <w:rPr>
          <w:rFonts w:ascii="Cambria Math" w:hAnsi="Cambria Math" w:cs="Cambria Math"/>
          <w:color w:val="FF0000"/>
          <w:shd w:val="clear" w:color="auto" w:fill="FFFFFF"/>
        </w:rPr>
        <w:t>▷</w:t>
      </w:r>
      <w:bookmarkStart w:id="0" w:name="_GoBack"/>
      <w:bookmarkEnd w:id="0"/>
      <w:r w:rsidRPr="0035473A">
        <w:rPr>
          <w:rFonts w:ascii="Trebuchet MS" w:hAnsi="Trebuchet MS"/>
          <w:color w:val="FF0000"/>
          <w:shd w:val="clear" w:color="auto" w:fill="FFFFFF"/>
        </w:rPr>
        <w:t>給与水準が高い</w:t>
      </w:r>
      <w:r w:rsidRPr="0035473A">
        <w:rPr>
          <w:rFonts w:ascii="Cambria Math" w:hAnsi="Cambria Math" w:cs="Cambria Math"/>
          <w:color w:val="FF0000"/>
          <w:shd w:val="clear" w:color="auto" w:fill="FFFFFF"/>
        </w:rPr>
        <w:t>▷</w:t>
      </w:r>
      <w:r w:rsidRPr="0035473A">
        <w:rPr>
          <w:rFonts w:ascii="Trebuchet MS" w:hAnsi="Trebuchet MS"/>
          <w:color w:val="FF0000"/>
          <w:shd w:val="clear" w:color="auto" w:fill="FFFFFF"/>
        </w:rPr>
        <w:t>管理職</w:t>
      </w:r>
      <w:r w:rsidRPr="0035473A">
        <w:rPr>
          <w:rFonts w:ascii="Trebuchet MS" w:hAnsi="Trebuchet MS"/>
          <w:color w:val="FF0000"/>
          <w:shd w:val="clear" w:color="auto" w:fill="FFFFFF"/>
        </w:rPr>
        <w:t>(</w:t>
      </w:r>
      <w:r w:rsidRPr="0035473A">
        <w:rPr>
          <w:rFonts w:ascii="Trebuchet MS" w:hAnsi="Trebuchet MS"/>
          <w:color w:val="FF0000"/>
          <w:shd w:val="clear" w:color="auto" w:fill="FFFFFF"/>
        </w:rPr>
        <w:t>係長級以上</w:t>
      </w:r>
      <w:r w:rsidRPr="0035473A">
        <w:rPr>
          <w:rFonts w:ascii="Trebuchet MS" w:hAnsi="Trebuchet MS"/>
          <w:color w:val="FF0000"/>
          <w:shd w:val="clear" w:color="auto" w:fill="FFFFFF"/>
        </w:rPr>
        <w:t>)</w:t>
      </w:r>
      <w:r w:rsidRPr="0035473A">
        <w:rPr>
          <w:rFonts w:ascii="Trebuchet MS" w:hAnsi="Trebuchet MS"/>
          <w:color w:val="FF0000"/>
          <w:shd w:val="clear" w:color="auto" w:fill="FFFFFF"/>
        </w:rPr>
        <w:t>が多い</w:t>
      </w:r>
      <w:r w:rsidRPr="0035473A">
        <w:rPr>
          <w:rFonts w:ascii="Cambria Math" w:hAnsi="Cambria Math" w:cs="Cambria Math"/>
          <w:color w:val="FF0000"/>
          <w:shd w:val="clear" w:color="auto" w:fill="FFFFFF"/>
        </w:rPr>
        <w:t>▷</w:t>
      </w:r>
      <w:r w:rsidRPr="0035473A">
        <w:rPr>
          <w:rFonts w:ascii="Trebuchet MS" w:hAnsi="Trebuchet MS"/>
          <w:color w:val="FF0000"/>
          <w:shd w:val="clear" w:color="auto" w:fill="FFFFFF"/>
        </w:rPr>
        <w:t>手当が手厚い－といった背景があると指摘。赤字脱却には「職員削減と給与見直しの両方に手を付ける必要がある」としている</w:t>
      </w:r>
      <w:r w:rsidRPr="0035473A">
        <w:rPr>
          <w:rFonts w:ascii="Trebuchet MS" w:hAnsi="Trebuchet MS"/>
          <w:color w:val="FF0000"/>
          <w:shd w:val="clear" w:color="auto" w:fill="FFFFFF"/>
        </w:rPr>
        <w:t>。</w:t>
      </w:r>
    </w:p>
    <w:p w:rsidR="00473475" w:rsidRDefault="00473475" w:rsidP="00473475">
      <w:pPr>
        <w:ind w:firstLineChars="100" w:firstLine="210"/>
        <w:rPr>
          <w:rFonts w:ascii="Trebuchet MS" w:hAnsi="Trebuchet MS" w:hint="eastAsia"/>
          <w:shd w:val="clear" w:color="auto" w:fill="FFFFFF"/>
        </w:rPr>
      </w:pPr>
      <w:r>
        <w:rPr>
          <w:rFonts w:ascii="Trebuchet MS" w:hAnsi="Trebuchet MS" w:hint="eastAsia"/>
          <w:shd w:val="clear" w:color="auto" w:fill="FFFFFF"/>
        </w:rPr>
        <w:t>同市の技能労務職は約</w:t>
      </w:r>
      <w:r>
        <w:rPr>
          <w:rFonts w:ascii="Trebuchet MS" w:hAnsi="Trebuchet MS" w:hint="eastAsia"/>
          <w:shd w:val="clear" w:color="auto" w:fill="FFFFFF"/>
        </w:rPr>
        <w:t>400</w:t>
      </w:r>
      <w:r>
        <w:rPr>
          <w:rFonts w:ascii="Trebuchet MS" w:hAnsi="Trebuchet MS" w:hint="eastAsia"/>
          <w:shd w:val="clear" w:color="auto" w:fill="FFFFFF"/>
        </w:rPr>
        <w:t>人で、人口千人当たり</w:t>
      </w:r>
      <w:r>
        <w:rPr>
          <w:rFonts w:ascii="Trebuchet MS" w:hAnsi="Trebuchet MS" w:hint="eastAsia"/>
          <w:shd w:val="clear" w:color="auto" w:fill="FFFFFF"/>
        </w:rPr>
        <w:t>0.87</w:t>
      </w:r>
      <w:r>
        <w:rPr>
          <w:rFonts w:ascii="Trebuchet MS" w:hAnsi="Trebuchet MS" w:hint="eastAsia"/>
          <w:shd w:val="clear" w:color="auto" w:fill="FFFFFF"/>
        </w:rPr>
        <w:t>人。類似都市平均の約</w:t>
      </w:r>
      <w:r>
        <w:rPr>
          <w:rFonts w:ascii="Trebuchet MS" w:hAnsi="Trebuchet MS" w:hint="eastAsia"/>
          <w:shd w:val="clear" w:color="auto" w:fill="FFFFFF"/>
        </w:rPr>
        <w:t>1.6</w:t>
      </w:r>
      <w:r>
        <w:rPr>
          <w:rFonts w:ascii="Trebuchet MS" w:hAnsi="Trebuchet MS" w:hint="eastAsia"/>
          <w:shd w:val="clear" w:color="auto" w:fill="FFFFFF"/>
        </w:rPr>
        <w:t>倍いることになる。国家公務員の給与水準を</w:t>
      </w:r>
      <w:r>
        <w:rPr>
          <w:rFonts w:ascii="Trebuchet MS" w:hAnsi="Trebuchet MS" w:hint="eastAsia"/>
          <w:shd w:val="clear" w:color="auto" w:fill="FFFFFF"/>
        </w:rPr>
        <w:t>100</w:t>
      </w:r>
      <w:r>
        <w:rPr>
          <w:rFonts w:ascii="Trebuchet MS" w:hAnsi="Trebuchet MS" w:hint="eastAsia"/>
          <w:shd w:val="clear" w:color="auto" w:fill="FFFFFF"/>
        </w:rPr>
        <w:t>とする「ラスパイレス指数」は</w:t>
      </w:r>
      <w:r>
        <w:rPr>
          <w:rFonts w:ascii="Trebuchet MS" w:hAnsi="Trebuchet MS" w:hint="eastAsia"/>
          <w:shd w:val="clear" w:color="auto" w:fill="FFFFFF"/>
        </w:rPr>
        <w:t>22</w:t>
      </w:r>
      <w:r>
        <w:rPr>
          <w:rFonts w:ascii="Trebuchet MS" w:hAnsi="Trebuchet MS" w:hint="eastAsia"/>
          <w:shd w:val="clear" w:color="auto" w:fill="FFFFFF"/>
        </w:rPr>
        <w:t>年度が</w:t>
      </w:r>
      <w:r>
        <w:rPr>
          <w:rFonts w:ascii="Trebuchet MS" w:hAnsi="Trebuchet MS" w:hint="eastAsia"/>
          <w:shd w:val="clear" w:color="auto" w:fill="FFFFFF"/>
        </w:rPr>
        <w:t>101.5</w:t>
      </w:r>
      <w:r>
        <w:rPr>
          <w:rFonts w:ascii="Trebuchet MS" w:hAnsi="Trebuchet MS" w:hint="eastAsia"/>
          <w:shd w:val="clear" w:color="auto" w:fill="FFFFFF"/>
        </w:rPr>
        <w:t>で、</w:t>
      </w:r>
      <w:r>
        <w:rPr>
          <w:rFonts w:ascii="Trebuchet MS" w:hAnsi="Trebuchet MS" w:hint="eastAsia"/>
          <w:shd w:val="clear" w:color="auto" w:fill="FFFFFF"/>
        </w:rPr>
        <w:t>3</w:t>
      </w:r>
      <w:r>
        <w:rPr>
          <w:rFonts w:ascii="Trebuchet MS" w:hAnsi="Trebuchet MS" w:hint="eastAsia"/>
          <w:shd w:val="clear" w:color="auto" w:fill="FFFFFF"/>
        </w:rPr>
        <w:t>年連続の県内</w:t>
      </w:r>
      <w:r>
        <w:rPr>
          <w:rFonts w:ascii="Trebuchet MS" w:hAnsi="Trebuchet MS" w:hint="eastAsia"/>
          <w:shd w:val="clear" w:color="auto" w:fill="FFFFFF"/>
        </w:rPr>
        <w:t>1</w:t>
      </w:r>
      <w:r>
        <w:rPr>
          <w:rFonts w:ascii="Trebuchet MS" w:hAnsi="Trebuchet MS" w:hint="eastAsia"/>
          <w:shd w:val="clear" w:color="auto" w:fill="FFFFFF"/>
        </w:rPr>
        <w:t>位。</w:t>
      </w:r>
      <w:r>
        <w:rPr>
          <w:rFonts w:ascii="Trebuchet MS" w:hAnsi="Trebuchet MS" w:hint="eastAsia"/>
          <w:shd w:val="clear" w:color="auto" w:fill="FFFFFF"/>
        </w:rPr>
        <w:t>10</w:t>
      </w:r>
      <w:r>
        <w:rPr>
          <w:rFonts w:ascii="Trebuchet MS" w:hAnsi="Trebuchet MS" w:hint="eastAsia"/>
          <w:shd w:val="clear" w:color="auto" w:fill="FFFFFF"/>
        </w:rPr>
        <w:t>年前</w:t>
      </w:r>
      <w:r>
        <w:rPr>
          <w:rFonts w:ascii="Trebuchet MS" w:hAnsi="Trebuchet MS" w:hint="eastAsia"/>
          <w:shd w:val="clear" w:color="auto" w:fill="FFFFFF"/>
        </w:rPr>
        <w:t>(103.9)</w:t>
      </w:r>
      <w:r>
        <w:rPr>
          <w:rFonts w:ascii="Trebuchet MS" w:hAnsi="Trebuchet MS" w:hint="eastAsia"/>
          <w:shd w:val="clear" w:color="auto" w:fill="FFFFFF"/>
        </w:rPr>
        <w:t>より低いが、なお高い水準にある。さらに一般行政職のうち管理職が</w:t>
      </w:r>
      <w:r>
        <w:rPr>
          <w:rFonts w:ascii="Trebuchet MS" w:hAnsi="Trebuchet MS" w:hint="eastAsia"/>
          <w:shd w:val="clear" w:color="auto" w:fill="FFFFFF"/>
        </w:rPr>
        <w:t>47</w:t>
      </w:r>
      <w:r>
        <w:rPr>
          <w:rFonts w:ascii="Trebuchet MS" w:hAnsi="Trebuchet MS" w:hint="eastAsia"/>
          <w:shd w:val="clear" w:color="auto" w:fill="FFFFFF"/>
        </w:rPr>
        <w:t>％を占めており、管理職手当がかさむ要因になっている。他の自治体より額の高い手当や独自の手当もあるという。</w:t>
      </w:r>
    </w:p>
    <w:p w:rsidR="00473475" w:rsidRDefault="00473475" w:rsidP="00473475">
      <w:pPr>
        <w:ind w:firstLineChars="100" w:firstLine="210"/>
        <w:rPr>
          <w:rFonts w:ascii="Trebuchet MS" w:hAnsi="Trebuchet MS" w:hint="eastAsia"/>
          <w:shd w:val="clear" w:color="auto" w:fill="FFFFFF"/>
        </w:rPr>
      </w:pPr>
      <w:r>
        <w:rPr>
          <w:rFonts w:ascii="Trebuchet MS" w:hAnsi="Trebuchet MS" w:hint="eastAsia"/>
          <w:shd w:val="clear" w:color="auto" w:fill="FFFFFF"/>
        </w:rPr>
        <w:t>市財政が赤字基調に陥ったのは</w:t>
      </w:r>
      <w:r>
        <w:rPr>
          <w:rFonts w:ascii="Trebuchet MS" w:hAnsi="Trebuchet MS" w:hint="eastAsia"/>
          <w:shd w:val="clear" w:color="auto" w:fill="FFFFFF"/>
        </w:rPr>
        <w:t>18</w:t>
      </w:r>
      <w:r>
        <w:rPr>
          <w:rFonts w:ascii="Trebuchet MS" w:hAnsi="Trebuchet MS" w:hint="eastAsia"/>
          <w:shd w:val="clear" w:color="auto" w:fill="FFFFFF"/>
        </w:rPr>
        <w:t>年度から。それまでは阪神･淡路大震災で膨らんだ市債の償還が順次終了して</w:t>
      </w:r>
      <w:r w:rsidR="0035473A">
        <w:rPr>
          <w:rFonts w:ascii="Trebuchet MS" w:hAnsi="Trebuchet MS" w:hint="eastAsia"/>
          <w:shd w:val="clear" w:color="auto" w:fill="FFFFFF"/>
        </w:rPr>
        <w:t>返済額が減り続け、財政に一定のゆとりが生まれていた。しかし震災の影響が一段落した</w:t>
      </w:r>
      <w:r w:rsidR="0035473A">
        <w:rPr>
          <w:rFonts w:ascii="Trebuchet MS" w:hAnsi="Trebuchet MS" w:hint="eastAsia"/>
          <w:shd w:val="clear" w:color="auto" w:fill="FFFFFF"/>
        </w:rPr>
        <w:t>18</w:t>
      </w:r>
      <w:r w:rsidR="0035473A">
        <w:rPr>
          <w:rFonts w:ascii="Trebuchet MS" w:hAnsi="Trebuchet MS" w:hint="eastAsia"/>
          <w:shd w:val="clear" w:color="auto" w:fill="FFFFFF"/>
        </w:rPr>
        <w:t>年度以降は返済額が横ばいとなり、人件費や扶助費の伸びをカバーできなくなった</w:t>
      </w:r>
    </w:p>
    <w:p w:rsidR="0035473A" w:rsidRDefault="0035473A" w:rsidP="00473475">
      <w:pPr>
        <w:ind w:firstLineChars="100" w:firstLine="210"/>
        <w:rPr>
          <w:rFonts w:ascii="Trebuchet MS" w:hAnsi="Trebuchet MS" w:hint="eastAsia"/>
          <w:shd w:val="clear" w:color="auto" w:fill="FFFFFF"/>
        </w:rPr>
      </w:pPr>
      <w:r>
        <w:rPr>
          <w:rFonts w:ascii="Trebuchet MS" w:hAnsi="Trebuchet MS" w:hint="eastAsia"/>
          <w:shd w:val="clear" w:color="auto" w:fill="FFFFFF"/>
        </w:rPr>
        <w:t>このまま手を打たなければ年平均</w:t>
      </w:r>
      <w:r>
        <w:rPr>
          <w:rFonts w:ascii="Trebuchet MS" w:hAnsi="Trebuchet MS" w:hint="eastAsia"/>
          <w:shd w:val="clear" w:color="auto" w:fill="FFFFFF"/>
        </w:rPr>
        <w:t>40</w:t>
      </w:r>
      <w:r>
        <w:rPr>
          <w:rFonts w:ascii="Trebuchet MS" w:hAnsi="Trebuchet MS" w:hint="eastAsia"/>
          <w:shd w:val="clear" w:color="auto" w:fill="FFFFFF"/>
        </w:rPr>
        <w:t>億円超の支出超過が続き、それを補うための基金</w:t>
      </w:r>
      <w:r>
        <w:rPr>
          <w:rFonts w:ascii="Trebuchet MS" w:hAnsi="Trebuchet MS" w:hint="eastAsia"/>
          <w:shd w:val="clear" w:color="auto" w:fill="FFFFFF"/>
        </w:rPr>
        <w:t>(</w:t>
      </w:r>
      <w:r>
        <w:rPr>
          <w:rFonts w:ascii="Trebuchet MS" w:hAnsi="Trebuchet MS" w:hint="eastAsia"/>
          <w:shd w:val="clear" w:color="auto" w:fill="FFFFFF"/>
        </w:rPr>
        <w:t>貯金</w:t>
      </w:r>
      <w:r>
        <w:rPr>
          <w:rFonts w:ascii="Trebuchet MS" w:hAnsi="Trebuchet MS" w:hint="eastAsia"/>
          <w:shd w:val="clear" w:color="auto" w:fill="FFFFFF"/>
        </w:rPr>
        <w:t>)</w:t>
      </w:r>
      <w:r>
        <w:rPr>
          <w:rFonts w:ascii="Trebuchet MS" w:hAnsi="Trebuchet MS" w:hint="eastAsia"/>
          <w:shd w:val="clear" w:color="auto" w:fill="FFFFFF"/>
        </w:rPr>
        <w:t>も底をつくため、早ければ</w:t>
      </w:r>
      <w:r>
        <w:rPr>
          <w:rFonts w:ascii="Trebuchet MS" w:hAnsi="Trebuchet MS" w:hint="eastAsia"/>
          <w:shd w:val="clear" w:color="auto" w:fill="FFFFFF"/>
        </w:rPr>
        <w:t>25</w:t>
      </w:r>
      <w:r>
        <w:rPr>
          <w:rFonts w:ascii="Trebuchet MS" w:hAnsi="Trebuchet MS" w:hint="eastAsia"/>
          <w:shd w:val="clear" w:color="auto" w:fill="FFFFFF"/>
        </w:rPr>
        <w:t>年度の当初予算編成にも支障を来す可能性すらあったという。</w:t>
      </w:r>
    </w:p>
    <w:p w:rsidR="0035473A" w:rsidRPr="00473475" w:rsidRDefault="0035473A" w:rsidP="00473475">
      <w:pPr>
        <w:ind w:firstLineChars="100" w:firstLine="210"/>
      </w:pPr>
      <w:r>
        <w:rPr>
          <w:rFonts w:ascii="Trebuchet MS" w:hAnsi="Trebuchet MS" w:hint="eastAsia"/>
          <w:shd w:val="clear" w:color="auto" w:fill="FFFFFF"/>
        </w:rPr>
        <w:t>市は「赤字基調がはっきりした頃にコロナ禍が重なった。全庁を挙げてコロナ対策を優先したため、財政悪化に対応しきれなかった」と説明。市議会からは「放置してきた責任は重い」との批判が出ている。</w:t>
      </w:r>
    </w:p>
    <w:sectPr w:rsidR="0035473A" w:rsidRPr="004734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5A"/>
    <w:rsid w:val="0035473A"/>
    <w:rsid w:val="003D095A"/>
    <w:rsid w:val="00473475"/>
    <w:rsid w:val="00D9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soushikai</dc:creator>
  <cp:lastModifiedBy>soushikai</cp:lastModifiedBy>
  <cp:revision>2</cp:revision>
  <dcterms:created xsi:type="dcterms:W3CDTF">2024-04-08T02:44:00Z</dcterms:created>
  <dcterms:modified xsi:type="dcterms:W3CDTF">2024-04-08T02:44:00Z</dcterms:modified>
</cp:coreProperties>
</file>